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592C" w14:textId="77777777" w:rsidR="005A2AF9" w:rsidRDefault="005A2AF9"/>
    <w:p w14:paraId="0ECE289B" w14:textId="7C34A8E5" w:rsidR="005A2AF9" w:rsidRDefault="005A2A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C406F" wp14:editId="7A322832">
                <wp:simplePos x="0" y="0"/>
                <wp:positionH relativeFrom="column">
                  <wp:posOffset>923925</wp:posOffset>
                </wp:positionH>
                <wp:positionV relativeFrom="paragraph">
                  <wp:posOffset>123825</wp:posOffset>
                </wp:positionV>
                <wp:extent cx="4448175" cy="666750"/>
                <wp:effectExtent l="0" t="0" r="28575" b="19050"/>
                <wp:wrapSquare wrapText="bothSides"/>
                <wp:docPr id="17723273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27E4B" w14:textId="77777777" w:rsidR="005A2AF9" w:rsidRPr="005A2AF9" w:rsidRDefault="005A2AF9" w:rsidP="00874628">
                            <w:pPr>
                              <w:rPr>
                                <w:rFonts w:ascii="Bradley Hand ITC" w:hAnsi="Bradley Hand ITC"/>
                                <w:sz w:val="2"/>
                                <w:szCs w:val="2"/>
                              </w:rPr>
                            </w:pPr>
                          </w:p>
                          <w:p w14:paraId="096E11C2" w14:textId="3B72772B" w:rsidR="005A2AF9" w:rsidRPr="00874628" w:rsidRDefault="005A2AF9" w:rsidP="00874628">
                            <w:pPr>
                              <w:rPr>
                                <w:rFonts w:ascii="Bradley Hand ITC" w:hAnsi="Bradley Hand ITC"/>
                                <w:sz w:val="48"/>
                                <w:szCs w:val="48"/>
                              </w:rPr>
                            </w:pPr>
                            <w:r w:rsidRPr="005A2AF9">
                              <w:rPr>
                                <w:rFonts w:ascii="Bradley Hand ITC" w:hAnsi="Bradley Hand ITC"/>
                                <w:sz w:val="48"/>
                                <w:szCs w:val="48"/>
                              </w:rPr>
                              <w:t>End of Year Update</w:t>
                            </w:r>
                            <w:r>
                              <w:rPr>
                                <w:rFonts w:ascii="Bradley Hand ITC" w:hAnsi="Bradley Hand ITC"/>
                                <w:sz w:val="48"/>
                                <w:szCs w:val="48"/>
                              </w:rPr>
                              <w:t xml:space="preserve"> – June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40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75pt;margin-top:9.75pt;width:350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" filled="f" strokeweight="1.5pt">
                <v:fill o:detectmouseclick="t"/>
                <v:textbox>
                  <w:txbxContent>
                    <w:p w14:paraId="31527E4B" w14:textId="77777777" w:rsidR="005A2AF9" w:rsidRPr="005A2AF9" w:rsidRDefault="005A2AF9" w:rsidP="00874628">
                      <w:pPr>
                        <w:rPr>
                          <w:rFonts w:ascii="Bradley Hand ITC" w:hAnsi="Bradley Hand ITC"/>
                          <w:sz w:val="2"/>
                          <w:szCs w:val="2"/>
                        </w:rPr>
                      </w:pPr>
                    </w:p>
                    <w:p w14:paraId="096E11C2" w14:textId="3B72772B" w:rsidR="005A2AF9" w:rsidRPr="00874628" w:rsidRDefault="005A2AF9" w:rsidP="00874628">
                      <w:pPr>
                        <w:rPr>
                          <w:rFonts w:ascii="Bradley Hand ITC" w:hAnsi="Bradley Hand ITC"/>
                          <w:sz w:val="48"/>
                          <w:szCs w:val="48"/>
                        </w:rPr>
                      </w:pPr>
                      <w:r w:rsidRPr="005A2AF9">
                        <w:rPr>
                          <w:rFonts w:ascii="Bradley Hand ITC" w:hAnsi="Bradley Hand ITC"/>
                          <w:sz w:val="48"/>
                          <w:szCs w:val="48"/>
                        </w:rPr>
                        <w:t>End of Year Update</w:t>
                      </w:r>
                      <w:r>
                        <w:rPr>
                          <w:rFonts w:ascii="Bradley Hand ITC" w:hAnsi="Bradley Hand ITC"/>
                          <w:sz w:val="48"/>
                          <w:szCs w:val="48"/>
                        </w:rPr>
                        <w:t xml:space="preserve"> – June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AB9467" wp14:editId="5BCD41AA">
            <wp:simplePos x="0" y="0"/>
            <wp:positionH relativeFrom="column">
              <wp:posOffset>-295276</wp:posOffset>
            </wp:positionH>
            <wp:positionV relativeFrom="paragraph">
              <wp:posOffset>625</wp:posOffset>
            </wp:positionV>
            <wp:extent cx="904875" cy="963305"/>
            <wp:effectExtent l="0" t="0" r="0" b="8255"/>
            <wp:wrapTight wrapText="bothSides">
              <wp:wrapPolygon edited="0">
                <wp:start x="0" y="0"/>
                <wp:lineTo x="0" y="21358"/>
                <wp:lineTo x="20918" y="21358"/>
                <wp:lineTo x="20918" y="0"/>
                <wp:lineTo x="0" y="0"/>
              </wp:wrapPolygon>
            </wp:wrapTight>
            <wp:docPr id="2025428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84" cy="96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1082" w14:textId="5530FB85" w:rsidR="005A2AF9" w:rsidRDefault="008D0BE1" w:rsidP="00D21451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Bradley Hand ITC" w:eastAsia="Times New Roman" w:hAnsi="Bradley Hand ITC" w:cs="Segoe UI"/>
          <w:noProof/>
          <w:kern w:val="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62192" wp14:editId="532E094A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6715125" cy="4019550"/>
                <wp:effectExtent l="0" t="0" r="28575" b="19050"/>
                <wp:wrapNone/>
                <wp:docPr id="1206162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01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B6AC5" w14:textId="77777777" w:rsidR="005A2AF9" w:rsidRPr="005A2AF9" w:rsidRDefault="005A2AF9" w:rsidP="005A2AF9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8"/>
                                <w:szCs w:val="28"/>
                                <w:u w:val="single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lang w:eastAsia="en-GB"/>
                                <w14:ligatures w14:val="none"/>
                              </w:rPr>
                              <w:t>Staff News</w:t>
                            </w:r>
                          </w:p>
                          <w:p w14:paraId="0B1BE0BC" w14:textId="77777777" w:rsidR="005A2AF9" w:rsidRPr="005A2AF9" w:rsidRDefault="005A2AF9" w:rsidP="005A2AF9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We have a number of staffing updates to share:</w:t>
                            </w:r>
                          </w:p>
                          <w:p w14:paraId="3322A0A1" w14:textId="77777777" w:rsidR="008D0BE1" w:rsidRPr="008D0BE1" w:rsidRDefault="005A2AF9" w:rsidP="008D0BE1">
                            <w:pPr>
                              <w:spacing w:before="100" w:beforeAutospacing="1" w:after="100" w:afterAutospacing="1" w:line="300" w:lineRule="atLeast"/>
                              <w:ind w:left="720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E4433E6" w14:textId="3AA7C654" w:rsidR="005A2AF9" w:rsidRPr="005A2AF9" w:rsidRDefault="005A2AF9" w:rsidP="008D0BE1">
                            <w:pPr>
                              <w:spacing w:before="100" w:beforeAutospacing="1" w:after="100" w:afterAutospacing="1" w:line="300" w:lineRule="atLeast"/>
                              <w:ind w:left="2880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We are delighted to announce that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Mrs McDaid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has been appointed as our new Vice Principal and will officially take up her post on 1st September. We wish her every success in her new role.</w:t>
                            </w:r>
                          </w:p>
                          <w:p w14:paraId="5A69AA20" w14:textId="1987FED6" w:rsidR="005A2AF9" w:rsidRDefault="005A2AF9"/>
                          <w:p w14:paraId="0CFF5485" w14:textId="77777777" w:rsidR="008D0BE1" w:rsidRDefault="008D0BE1"/>
                          <w:p w14:paraId="65EA282F" w14:textId="77777777" w:rsidR="008D0BE1" w:rsidRPr="005A2AF9" w:rsidRDefault="008D0BE1" w:rsidP="008D0BE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Mrs Doherty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will be taking a career break, and we thank her for her dedication and contribution to school life.</w:t>
                            </w:r>
                          </w:p>
                          <w:p w14:paraId="63146E56" w14:textId="77777777" w:rsidR="008D0BE1" w:rsidRDefault="008D0BE1" w:rsidP="008D0BE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Miss Powell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will be joining the team to teach the P1/2 class, and we look forward to welcoming her in September.</w:t>
                            </w:r>
                          </w:p>
                          <w:p w14:paraId="67E398DC" w14:textId="7185F21B" w:rsidR="008D0BE1" w:rsidRPr="008D0BE1" w:rsidRDefault="008D0BE1" w:rsidP="008D0B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 McLaughlin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has been appointed as our new </w:t>
                            </w:r>
                            <w:r w:rsidRPr="008D0BE1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Key Stage 2 teacher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. M</w:t>
                            </w:r>
                            <w:r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s McLaughlin will be on </w:t>
                            </w:r>
                            <w:r w:rsidRPr="008D0BE1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maternity leave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, and during this time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Mr Mayne </w:t>
                            </w:r>
                            <w:r w:rsidRPr="008D0BE1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will be joining our team to teach </w:t>
                            </w:r>
                            <w:r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in</w:t>
                            </w:r>
                            <w:r w:rsidRPr="008D0BE1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P7.</w:t>
                            </w:r>
                          </w:p>
                          <w:p w14:paraId="216C0E09" w14:textId="77777777" w:rsidR="008D0BE1" w:rsidRPr="005A2AF9" w:rsidRDefault="008D0BE1" w:rsidP="008D0BE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We are also pleased to share that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Mrs Farren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is getting married over the summer. We send her our warmest congratulations and best wishes.</w:t>
                            </w:r>
                          </w:p>
                          <w:p w14:paraId="3C035BC0" w14:textId="77777777" w:rsidR="008D0BE1" w:rsidRPr="005A2AF9" w:rsidRDefault="008D0BE1" w:rsidP="008D0BE1">
                            <w:pPr>
                              <w:spacing w:before="100" w:beforeAutospacing="1" w:after="100" w:afterAutospacing="1" w:line="300" w:lineRule="atLeast"/>
                              <w:ind w:left="720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0CD1E62" w14:textId="77777777" w:rsidR="008D0BE1" w:rsidRDefault="008D0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2192" id="Text Box 2" o:spid="_x0000_s1027" type="#_x0000_t202" style="position:absolute;margin-left:0;margin-top:55.35pt;width:528.75pt;height:31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OsOAIAAIQ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" fillcolor="white [3201]" strokeweight=".5pt">
                <v:textbox>
                  <w:txbxContent>
                    <w:p w14:paraId="615B6AC5" w14:textId="77777777" w:rsidR="005A2AF9" w:rsidRPr="005A2AF9" w:rsidRDefault="005A2AF9" w:rsidP="005A2AF9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8"/>
                          <w:szCs w:val="28"/>
                          <w:u w:val="single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lang w:eastAsia="en-GB"/>
                          <w14:ligatures w14:val="none"/>
                        </w:rPr>
                        <w:t>Staff News</w:t>
                      </w:r>
                    </w:p>
                    <w:p w14:paraId="0B1BE0BC" w14:textId="77777777" w:rsidR="005A2AF9" w:rsidRPr="005A2AF9" w:rsidRDefault="005A2AF9" w:rsidP="005A2AF9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We have a number of staffing updates to share:</w:t>
                      </w:r>
                    </w:p>
                    <w:p w14:paraId="3322A0A1" w14:textId="77777777" w:rsidR="008D0BE1" w:rsidRPr="008D0BE1" w:rsidRDefault="005A2AF9" w:rsidP="008D0BE1">
                      <w:pPr>
                        <w:spacing w:before="100" w:beforeAutospacing="1" w:after="100" w:afterAutospacing="1" w:line="300" w:lineRule="atLeast"/>
                        <w:ind w:left="720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7E4433E6" w14:textId="3AA7C654" w:rsidR="005A2AF9" w:rsidRPr="005A2AF9" w:rsidRDefault="005A2AF9" w:rsidP="008D0BE1">
                      <w:pPr>
                        <w:spacing w:before="100" w:beforeAutospacing="1" w:after="100" w:afterAutospacing="1" w:line="300" w:lineRule="atLeast"/>
                        <w:ind w:left="2880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We are delighted to announce that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Mrs McDaid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has been appointed as our new Vice Principal and will officially take up her post on 1st September. We wish her every success in her new role.</w:t>
                      </w:r>
                    </w:p>
                    <w:p w14:paraId="5A69AA20" w14:textId="1987FED6" w:rsidR="005A2AF9" w:rsidRDefault="005A2AF9"/>
                    <w:p w14:paraId="0CFF5485" w14:textId="77777777" w:rsidR="008D0BE1" w:rsidRDefault="008D0BE1"/>
                    <w:p w14:paraId="65EA282F" w14:textId="77777777" w:rsidR="008D0BE1" w:rsidRPr="005A2AF9" w:rsidRDefault="008D0BE1" w:rsidP="008D0BE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Mrs Doherty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will be taking a career break, and we thank her for her dedication and contribution to school life.</w:t>
                      </w:r>
                    </w:p>
                    <w:p w14:paraId="63146E56" w14:textId="77777777" w:rsidR="008D0BE1" w:rsidRDefault="008D0BE1" w:rsidP="008D0BE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Miss Powell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will be joining the team to teach the P1/2 class, and we look forward to welcoming her in September.</w:t>
                      </w:r>
                    </w:p>
                    <w:p w14:paraId="67E398DC" w14:textId="7185F21B" w:rsidR="008D0BE1" w:rsidRPr="008D0BE1" w:rsidRDefault="008D0BE1" w:rsidP="008D0B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</w:t>
                      </w:r>
                      <w:r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 McLaughlin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has been appointed as our new </w:t>
                      </w:r>
                      <w:r w:rsidRPr="008D0BE1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Key Stage 2 teacher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. M</w:t>
                      </w:r>
                      <w:r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s McLaughlin will be on </w:t>
                      </w:r>
                      <w:r w:rsidRPr="008D0BE1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maternity leave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, and during this time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Mr Mayne </w:t>
                      </w:r>
                      <w:r w:rsidRPr="008D0BE1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will be joining our team to teach </w:t>
                      </w:r>
                      <w:r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in</w:t>
                      </w:r>
                      <w:r w:rsidRPr="008D0BE1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P7.</w:t>
                      </w:r>
                    </w:p>
                    <w:p w14:paraId="216C0E09" w14:textId="77777777" w:rsidR="008D0BE1" w:rsidRPr="005A2AF9" w:rsidRDefault="008D0BE1" w:rsidP="008D0BE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We are also pleased to share that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Mrs Farren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is getting married over the summer. We send her our warmest congratulations and best wishes.</w:t>
                      </w:r>
                    </w:p>
                    <w:p w14:paraId="3C035BC0" w14:textId="77777777" w:rsidR="008D0BE1" w:rsidRPr="005A2AF9" w:rsidRDefault="008D0BE1" w:rsidP="008D0BE1">
                      <w:pPr>
                        <w:spacing w:before="100" w:beforeAutospacing="1" w:after="100" w:afterAutospacing="1" w:line="300" w:lineRule="atLeast"/>
                        <w:ind w:left="720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</w:p>
                    <w:p w14:paraId="30CD1E62" w14:textId="77777777" w:rsidR="008D0BE1" w:rsidRDefault="008D0BE1"/>
                  </w:txbxContent>
                </v:textbox>
                <w10:wrap anchorx="margin"/>
              </v:shape>
            </w:pict>
          </mc:Fallback>
        </mc:AlternateContent>
      </w:r>
      <w:r w:rsidR="005A2AF9" w:rsidRPr="005A2AF9"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t>As we come to the end of another busy and successful school year, I would like to take this opportunity to thank all our pupils, parents and carers for your continued support throughout the year. It has been a pleasure to see the children grow, learn and thrive.</w:t>
      </w:r>
    </w:p>
    <w:p w14:paraId="375C78E8" w14:textId="6CECD840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672B28C" w14:textId="1E013EA6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97252FA" w14:textId="5BDFC326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65EC9C72" w14:textId="1675860A" w:rsidR="005A2AF9" w:rsidRDefault="008D0BE1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Bradley Hand ITC" w:eastAsia="Times New Roman" w:hAnsi="Bradley Hand ITC" w:cs="Segoe UI"/>
          <w:noProof/>
          <w:kern w:val="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18D6C" wp14:editId="5B431C01">
                <wp:simplePos x="0" y="0"/>
                <wp:positionH relativeFrom="column">
                  <wp:posOffset>-114300</wp:posOffset>
                </wp:positionH>
                <wp:positionV relativeFrom="paragraph">
                  <wp:posOffset>162560</wp:posOffset>
                </wp:positionV>
                <wp:extent cx="1190625" cy="1400175"/>
                <wp:effectExtent l="0" t="0" r="9525" b="9525"/>
                <wp:wrapNone/>
                <wp:docPr id="103394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F328B" w14:textId="7636099A" w:rsidR="005A2AF9" w:rsidRDefault="000E180E">
                            <w:r w:rsidRPr="000E180E">
                              <w:rPr>
                                <w:noProof/>
                              </w:rPr>
                              <w:drawing>
                                <wp:inline distT="0" distB="0" distL="0" distR="0" wp14:anchorId="1EBCC071" wp14:editId="121B5C5F">
                                  <wp:extent cx="1035050" cy="1330960"/>
                                  <wp:effectExtent l="0" t="0" r="0" b="2540"/>
                                  <wp:docPr id="1706556881" name="Picture 5" descr="A person wearing glasses and a turtlenec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6556881" name="Picture 5" descr="A person wearing glasses and a turtleneck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0" cy="133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18D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9pt;margin-top:12.8pt;width:93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" fillcolor="white [3201]" stroked="f" strokeweight=".5pt">
                <v:textbox>
                  <w:txbxContent>
                    <w:p w14:paraId="74FF328B" w14:textId="7636099A" w:rsidR="005A2AF9" w:rsidRDefault="000E180E">
                      <w:r w:rsidRPr="000E180E">
                        <w:rPr>
                          <w:noProof/>
                        </w:rPr>
                        <w:drawing>
                          <wp:inline distT="0" distB="0" distL="0" distR="0" wp14:anchorId="1EBCC071" wp14:editId="121B5C5F">
                            <wp:extent cx="1035050" cy="1330960"/>
                            <wp:effectExtent l="0" t="0" r="0" b="2540"/>
                            <wp:docPr id="1706556881" name="Picture 5" descr="A person wearing glasses and a turtlenec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6556881" name="Picture 5" descr="A person wearing glasses and a turtleneck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0" cy="133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0C76A9" w14:textId="6A275B51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2AC687D6" w14:textId="70876D35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0318A3E1" w14:textId="379E9DE6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1860C23B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5AE5071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2DEA0BF3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565B59CE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1D8CCE99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1DDA45F9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AD6B2B5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2CC84B71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5E0AAABB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19DEADFD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47F12A6C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22174C09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309D971F" w14:textId="77777777" w:rsid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32EA523E" w14:textId="63D527A0" w:rsidR="005A2AF9" w:rsidRDefault="008D0BE1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Bradley Hand ITC" w:eastAsia="Times New Roman" w:hAnsi="Bradley Hand ITC" w:cs="Segoe UI"/>
          <w:b/>
          <w:bCs/>
          <w:noProof/>
          <w:kern w:val="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BB85D" wp14:editId="035E21BC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734175" cy="2152650"/>
                <wp:effectExtent l="0" t="0" r="28575" b="19050"/>
                <wp:wrapNone/>
                <wp:docPr id="13518349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69301" w14:textId="77777777" w:rsidR="008D0BE1" w:rsidRPr="005A2AF9" w:rsidRDefault="008D0BE1" w:rsidP="008D0BE1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Start of New Term</w:t>
                            </w:r>
                          </w:p>
                          <w:p w14:paraId="6EB27C08" w14:textId="77777777" w:rsidR="008D0BE1" w:rsidRPr="005A2AF9" w:rsidRDefault="008D0BE1" w:rsidP="008D0BE1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School will reopen for pupils on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Thursday 27th September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, with two initial 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half days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to help ease pupils back into routine.</w:t>
                            </w:r>
                          </w:p>
                          <w:p w14:paraId="504D239C" w14:textId="77777777" w:rsidR="008D0BE1" w:rsidRPr="005A2AF9" w:rsidRDefault="008D0BE1" w:rsidP="008D0BE1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Please note:</w:t>
                            </w:r>
                          </w:p>
                          <w:p w14:paraId="3A5BF64F" w14:textId="77777777" w:rsidR="008D0BE1" w:rsidRPr="005A2AF9" w:rsidRDefault="008D0BE1" w:rsidP="008D0BE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Breakfast Club will not be available until 1st September</w:t>
                            </w: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, when the school canteen reopens.</w:t>
                            </w:r>
                          </w:p>
                          <w:p w14:paraId="7504F7FB" w14:textId="77777777" w:rsidR="008D0BE1" w:rsidRPr="005A2AF9" w:rsidRDefault="008D0BE1" w:rsidP="008D0BE1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5A2AF9">
                              <w:rPr>
                                <w:rFonts w:ascii="Bradley Hand ITC" w:eastAsia="Times New Roman" w:hAnsi="Bradley Hand ITC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Further information regarding return arrangements will be shared closer to the time.</w:t>
                            </w:r>
                          </w:p>
                          <w:p w14:paraId="3A61BF86" w14:textId="77777777" w:rsidR="008D0BE1" w:rsidRDefault="008D0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B85D" id="Text Box 4" o:spid="_x0000_s1029" type="#_x0000_t202" style="position:absolute;margin-left:0;margin-top:12.85pt;width:530.25pt;height:169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" fillcolor="white [3201]" strokeweight=".5pt">
                <v:textbox>
                  <w:txbxContent>
                    <w:p w14:paraId="5E369301" w14:textId="77777777" w:rsidR="008D0BE1" w:rsidRPr="005A2AF9" w:rsidRDefault="008D0BE1" w:rsidP="008D0BE1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i/>
                          <w:i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i/>
                          <w:i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Start of New Term</w:t>
                      </w:r>
                    </w:p>
                    <w:p w14:paraId="6EB27C08" w14:textId="77777777" w:rsidR="008D0BE1" w:rsidRPr="005A2AF9" w:rsidRDefault="008D0BE1" w:rsidP="008D0BE1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School will reopen for pupils on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Thursday 27th September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, with two initial 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half days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to help ease pupils back into routine.</w:t>
                      </w:r>
                    </w:p>
                    <w:p w14:paraId="504D239C" w14:textId="77777777" w:rsidR="008D0BE1" w:rsidRPr="005A2AF9" w:rsidRDefault="008D0BE1" w:rsidP="008D0BE1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Please note:</w:t>
                      </w:r>
                    </w:p>
                    <w:p w14:paraId="3A5BF64F" w14:textId="77777777" w:rsidR="008D0BE1" w:rsidRPr="005A2AF9" w:rsidRDefault="008D0BE1" w:rsidP="008D0BE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Breakfast Club will not be available until 1st September</w:t>
                      </w: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, when the school canteen reopens.</w:t>
                      </w:r>
                    </w:p>
                    <w:p w14:paraId="7504F7FB" w14:textId="77777777" w:rsidR="008D0BE1" w:rsidRPr="005A2AF9" w:rsidRDefault="008D0BE1" w:rsidP="008D0BE1">
                      <w:pPr>
                        <w:spacing w:before="100" w:beforeAutospacing="1" w:after="100" w:afterAutospacing="1" w:line="300" w:lineRule="atLeast"/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5A2AF9">
                        <w:rPr>
                          <w:rFonts w:ascii="Bradley Hand ITC" w:eastAsia="Times New Roman" w:hAnsi="Bradley Hand ITC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Further information regarding return arrangements will be shared closer to the time.</w:t>
                      </w:r>
                    </w:p>
                    <w:p w14:paraId="3A61BF86" w14:textId="77777777" w:rsidR="008D0BE1" w:rsidRDefault="008D0BE1"/>
                  </w:txbxContent>
                </v:textbox>
                <w10:wrap anchorx="margin"/>
              </v:shape>
            </w:pict>
          </mc:Fallback>
        </mc:AlternateContent>
      </w:r>
    </w:p>
    <w:p w14:paraId="62DCADA0" w14:textId="50623D44" w:rsidR="005A2AF9" w:rsidRPr="005A2AF9" w:rsidRDefault="005A2AF9" w:rsidP="005A2AF9">
      <w:pPr>
        <w:spacing w:after="0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3820EF33" w14:textId="124702AB" w:rsidR="008D0BE1" w:rsidRDefault="008D0BE1" w:rsidP="005A2AF9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0072BA3C" w14:textId="0019D6F6" w:rsidR="008D0BE1" w:rsidRDefault="008D0BE1" w:rsidP="005A2AF9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A7CF5F0" w14:textId="77777777" w:rsidR="008D0BE1" w:rsidRDefault="008D0BE1" w:rsidP="005A2AF9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784DA8EB" w14:textId="77777777" w:rsidR="008D0BE1" w:rsidRDefault="008D0BE1" w:rsidP="005A2AF9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4322BAFC" w14:textId="77777777" w:rsidR="008D0BE1" w:rsidRDefault="008D0BE1" w:rsidP="005A2AF9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</w:p>
    <w:p w14:paraId="022FFEDC" w14:textId="77777777" w:rsidR="008D0BE1" w:rsidRPr="008D0BE1" w:rsidRDefault="008D0BE1" w:rsidP="008D0BE1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  <w:r w:rsidRPr="005A2AF9"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t>On behalf of all the staff, I would like to wish our entire school community a safe, happy and restful summer break. We look forward to welcoming everyone back for a new school year ahead.</w:t>
      </w:r>
    </w:p>
    <w:p w14:paraId="78321B0A" w14:textId="35A3E3CF" w:rsidR="005A2AF9" w:rsidRPr="008D0BE1" w:rsidRDefault="008D0BE1" w:rsidP="008D0BE1">
      <w:pPr>
        <w:spacing w:before="100" w:beforeAutospacing="1" w:after="100" w:afterAutospacing="1" w:line="300" w:lineRule="atLeast"/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</w:pPr>
      <w:r w:rsidRPr="005A2AF9"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t>Warm regards,</w:t>
      </w:r>
      <w:r w:rsidRPr="005A2AF9"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br/>
      </w:r>
      <w:r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t>Julie McCarter</w:t>
      </w:r>
      <w:r w:rsidRPr="005A2AF9">
        <w:rPr>
          <w:rFonts w:ascii="Bradley Hand ITC" w:eastAsia="Times New Roman" w:hAnsi="Bradley Hand ITC" w:cs="Segoe UI"/>
          <w:kern w:val="0"/>
          <w:sz w:val="21"/>
          <w:szCs w:val="21"/>
          <w:lang w:eastAsia="en-GB"/>
          <w14:ligatures w14:val="none"/>
        </w:rPr>
        <w:br/>
        <w:t>Principal</w:t>
      </w:r>
    </w:p>
    <w:sectPr w:rsidR="005A2AF9" w:rsidRPr="008D0BE1" w:rsidSect="008D0BE1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95"/>
    <w:multiLevelType w:val="multilevel"/>
    <w:tmpl w:val="08B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71510"/>
    <w:multiLevelType w:val="multilevel"/>
    <w:tmpl w:val="7C9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499203">
    <w:abstractNumId w:val="0"/>
  </w:num>
  <w:num w:numId="2" w16cid:durableId="119079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F9"/>
    <w:rsid w:val="000E180E"/>
    <w:rsid w:val="00457CA4"/>
    <w:rsid w:val="00477693"/>
    <w:rsid w:val="005A2AF9"/>
    <w:rsid w:val="00742562"/>
    <w:rsid w:val="00851B98"/>
    <w:rsid w:val="00896F82"/>
    <w:rsid w:val="008D0BE1"/>
    <w:rsid w:val="00BD7635"/>
    <w:rsid w:val="00BE4F8C"/>
    <w:rsid w:val="00D2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CBF2"/>
  <w15:chartTrackingRefBased/>
  <w15:docId w15:val="{DA895CA7-2EFD-4BFF-B08B-C56921CE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F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2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MCCARTER</dc:creator>
  <cp:keywords/>
  <dc:description/>
  <cp:lastModifiedBy>A Taylor</cp:lastModifiedBy>
  <cp:revision>2</cp:revision>
  <dcterms:created xsi:type="dcterms:W3CDTF">2026-06-30T11:14:00Z</dcterms:created>
  <dcterms:modified xsi:type="dcterms:W3CDTF">2026-06-30T11:14:00Z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830870-6594-44c3-aa9d-f43e180558aa_Enabled">
    <vt:lpwstr>true</vt:lpwstr>
  </property>
  <property fmtid="{D5CDD505-2E9C-101B-9397-08002B2CF9AE}" pid="3" name="MSIP_Label_ae830870-6594-44c3-aa9d-f43e180558aa_SetDate">
    <vt:lpwstr>2026-06-29T10:55:20Z</vt:lpwstr>
  </property>
  <property fmtid="{D5CDD505-2E9C-101B-9397-08002B2CF9AE}" pid="4" name="MSIP_Label_ae830870-6594-44c3-aa9d-f43e180558aa_Method">
    <vt:lpwstr>Standard</vt:lpwstr>
  </property>
  <property fmtid="{D5CDD505-2E9C-101B-9397-08002B2CF9AE}" pid="5" name="MSIP_Label_ae830870-6594-44c3-aa9d-f43e180558aa_Name">
    <vt:lpwstr>OFFICIAL</vt:lpwstr>
  </property>
  <property fmtid="{D5CDD505-2E9C-101B-9397-08002B2CF9AE}" pid="6" name="MSIP_Label_ae830870-6594-44c3-aa9d-f43e180558aa_SiteId">
    <vt:lpwstr>388227fb-de44-460e-8190-05402b898da8</vt:lpwstr>
  </property>
  <property fmtid="{D5CDD505-2E9C-101B-9397-08002B2CF9AE}" pid="7" name="MSIP_Label_ae830870-6594-44c3-aa9d-f43e180558aa_ActionId">
    <vt:lpwstr>7164a4e4-51ed-42d9-b0e5-597d816b93d2</vt:lpwstr>
  </property>
  <property fmtid="{D5CDD505-2E9C-101B-9397-08002B2CF9AE}" pid="8" name="MSIP_Label_ae830870-6594-44c3-aa9d-f43e180558aa_ContentBits">
    <vt:lpwstr>0</vt:lpwstr>
  </property>
  <property fmtid="{D5CDD505-2E9C-101B-9397-08002B2CF9AE}" pid="9" name="MSIP_Label_ae830870-6594-44c3-aa9d-f43e180558aa_Tag">
    <vt:lpwstr>10, 3, 0, 1</vt:lpwstr>
  </property>
</Properties>
</file>